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>Приложение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6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4682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Start"/>
      <w:r w:rsidRPr="00B94682">
        <w:rPr>
          <w:rFonts w:ascii="Times New Roman" w:hAnsi="Times New Roman" w:cs="Times New Roman"/>
          <w:sz w:val="28"/>
          <w:szCs w:val="28"/>
        </w:rPr>
        <w:t>_  202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94682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46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682">
        <w:rPr>
          <w:rFonts w:ascii="Times New Roman" w:hAnsi="Times New Roman" w:cs="Times New Roman"/>
          <w:sz w:val="28"/>
          <w:szCs w:val="28"/>
        </w:rPr>
        <w:t>города Твери</w:t>
      </w:r>
    </w:p>
    <w:p w:rsidR="001F0376" w:rsidRPr="00B94682" w:rsidRDefault="001F0376" w:rsidP="001F0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682">
        <w:rPr>
          <w:rFonts w:ascii="Times New Roman" w:hAnsi="Times New Roman" w:cs="Times New Roman"/>
          <w:sz w:val="28"/>
          <w:szCs w:val="28"/>
        </w:rPr>
        <w:t>от 05.05.2017 № 561</w:t>
      </w:r>
    </w:p>
    <w:p w:rsidR="001F0376" w:rsidRPr="00B94682" w:rsidRDefault="001F0376" w:rsidP="001F0376"/>
    <w:p w:rsidR="001F0376" w:rsidRDefault="001F0376" w:rsidP="001F0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F0376" w:rsidRDefault="001F0376" w:rsidP="001F0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мест, предназначенных для размещения сезонных</w:t>
      </w:r>
    </w:p>
    <w:p w:rsidR="001F0376" w:rsidRDefault="001F0376" w:rsidP="001F0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аттракционов, пунктов прокатов велосипедов, самокатов</w:t>
      </w:r>
    </w:p>
    <w:p w:rsidR="001F0376" w:rsidRDefault="001F0376" w:rsidP="001F03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другого спортивного инвентаря, спортивных и детских игровых</w:t>
      </w:r>
    </w:p>
    <w:p w:rsidR="001F0376" w:rsidRDefault="001F0376" w:rsidP="001F03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площадок и городков на территории города Твери</w:t>
      </w:r>
    </w:p>
    <w:tbl>
      <w:tblPr>
        <w:tblW w:w="1006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969"/>
        <w:gridCol w:w="4253"/>
      </w:tblGrid>
      <w:tr w:rsidR="001F0376" w:rsidTr="00BA6F8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развлекательного оборудования</w:t>
            </w:r>
          </w:p>
        </w:tc>
      </w:tr>
      <w:tr w:rsidR="001F0376" w:rsidRPr="001F0376" w:rsidTr="00BA6F8E">
        <w:trPr>
          <w:trHeight w:val="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3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3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P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03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F0376" w:rsidTr="00BA6F8E">
        <w:trPr>
          <w:trHeight w:val="23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Афанасия Никитина, городской пляж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 w:rsidP="00BA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- 3 объекта;</w:t>
            </w:r>
          </w:p>
        </w:tc>
      </w:tr>
      <w:tr w:rsidR="001F0376" w:rsidTr="00BA6F8E">
        <w:trPr>
          <w:trHeight w:val="1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BA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- 1 объект;</w:t>
            </w:r>
          </w:p>
        </w:tc>
      </w:tr>
      <w:tr w:rsidR="001F0376" w:rsidTr="00BA6F8E">
        <w:trPr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BA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машинок, гидроциклов и др. - 5 объектов;</w:t>
            </w:r>
          </w:p>
        </w:tc>
      </w:tr>
      <w:tr w:rsidR="001F0376" w:rsidTr="00BA6F8E">
        <w:trPr>
          <w:trHeight w:val="5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BA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«Паровозик» - 1 объект;</w:t>
            </w:r>
          </w:p>
        </w:tc>
      </w:tr>
      <w:tr w:rsidR="00BA6F8E" w:rsidTr="00BA6F8E">
        <w:trPr>
          <w:trHeight w:val="2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 w:rsidP="00BA6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объект</w:t>
            </w:r>
          </w:p>
        </w:tc>
      </w:tr>
      <w:tr w:rsidR="00BA6F8E" w:rsidTr="00ED6521">
        <w:trPr>
          <w:trHeight w:val="1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8E" w:rsidRDefault="00BA6F8E" w:rsidP="00591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«Текстильщиков»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- 2 объекта;</w:t>
            </w:r>
          </w:p>
        </w:tc>
      </w:tr>
      <w:tr w:rsidR="00BA6F8E" w:rsidTr="00ED6521">
        <w:trPr>
          <w:trHeight w:val="3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- 2 объекта</w:t>
            </w:r>
          </w:p>
        </w:tc>
      </w:tr>
      <w:tr w:rsidR="00BA6F8E" w:rsidTr="00BA6F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 Пролетарки (сквер около спортивного комплекса «Пролетарка»)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ED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F8E">
              <w:rPr>
                <w:rFonts w:ascii="Times New Roman" w:hAnsi="Times New Roman" w:cs="Times New Roman"/>
                <w:sz w:val="28"/>
                <w:szCs w:val="28"/>
              </w:rPr>
              <w:t>батут - 1 объект</w:t>
            </w:r>
          </w:p>
        </w:tc>
      </w:tr>
      <w:tr w:rsidR="00BA6F8E" w:rsidTr="00ED6521">
        <w:trPr>
          <w:trHeight w:val="4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за торговым центром «Тверь»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ED6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6F8E">
              <w:rPr>
                <w:rFonts w:ascii="Times New Roman" w:hAnsi="Times New Roman" w:cs="Times New Roman"/>
                <w:sz w:val="28"/>
                <w:szCs w:val="28"/>
              </w:rPr>
              <w:t>батут - 1 объект</w:t>
            </w:r>
          </w:p>
        </w:tc>
      </w:tr>
      <w:tr w:rsidR="00BA6F8E" w:rsidTr="00BA6F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роща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- 2 объекта;</w:t>
            </w:r>
          </w:p>
        </w:tc>
      </w:tr>
      <w:tr w:rsidR="00BA6F8E" w:rsidTr="00BA6F8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- 2 объекта;</w:t>
            </w:r>
          </w:p>
        </w:tc>
      </w:tr>
      <w:tr w:rsidR="00BA6F8E" w:rsidTr="00ED6521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E" w:rsidRDefault="00BA6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спортивная площадка (веревочный парк) - 1 объект</w:t>
            </w:r>
          </w:p>
        </w:tc>
      </w:tr>
      <w:tr w:rsidR="001F0376" w:rsidTr="00ED652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Химинститута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сквер перед Дворцом культуры «Синтетик»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- 1 объект;</w:t>
            </w:r>
          </w:p>
        </w:tc>
      </w:tr>
      <w:tr w:rsidR="001F0376" w:rsidTr="00ED6521">
        <w:trPr>
          <w:trHeight w:val="1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батут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машинок, веломобилей - 1 объект;</w:t>
            </w:r>
          </w:p>
        </w:tc>
      </w:tr>
      <w:tr w:rsidR="001F0376" w:rsidTr="00ED6521">
        <w:trPr>
          <w:trHeight w:val="44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«Паровозик»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85" w:type="dxa"/>
            </w:tcMar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надувной бассейн с надувным шаром - 1 объект</w:t>
            </w:r>
          </w:p>
        </w:tc>
      </w:tr>
      <w:tr w:rsidR="001F0376" w:rsidTr="00ED6521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Славы на бульваре Гусева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- 1 объект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Королева (сквер)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- 2 объекта;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- 2 объекта;</w:t>
            </w:r>
          </w:p>
        </w:tc>
      </w:tr>
      <w:tr w:rsidR="001F0376" w:rsidTr="00ED6521">
        <w:trPr>
          <w:trHeight w:val="20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«Паровозик»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надувной бассейн с надувным шаром - 1 объект;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«Тир» - 1 объект</w:t>
            </w:r>
          </w:p>
        </w:tc>
      </w:tr>
      <w:tr w:rsidR="001F0376" w:rsidTr="00ED652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1F0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Ипподромная (яблоневый сад)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- 1 объект;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- 1 объект;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- 2 объекта;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- 2 объекта;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</w:t>
            </w:r>
          </w:p>
        </w:tc>
      </w:tr>
      <w:tr w:rsidR="001F0376" w:rsidTr="00BA6F8E">
        <w:trPr>
          <w:trHeight w:val="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Цанова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- 1 объект;</w:t>
            </w:r>
          </w:p>
        </w:tc>
      </w:tr>
      <w:tr w:rsidR="001F0376" w:rsidTr="00BA6F8E">
        <w:trPr>
          <w:trHeight w:val="3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</w:t>
            </w:r>
          </w:p>
        </w:tc>
      </w:tr>
      <w:tr w:rsidR="001F0376" w:rsidTr="00ED6521">
        <w:trPr>
          <w:trHeight w:val="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1F0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парк за Дворцом творчества детей и молодежи (улица Дарвина, 3)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батут - 1 объект;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карусель - 1 объект;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 w:rsidP="00ED6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</w:t>
            </w:r>
          </w:p>
        </w:tc>
      </w:tr>
      <w:tr w:rsidR="001F0376" w:rsidTr="00BA6F8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76" w:rsidRDefault="001F0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прокат роликов, машинок - 1 объект</w:t>
            </w:r>
          </w:p>
        </w:tc>
      </w:tr>
    </w:tbl>
    <w:p w:rsidR="00BA6F8E" w:rsidRDefault="00BA6F8E" w:rsidP="00BA6F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6F8E">
        <w:rPr>
          <w:rFonts w:ascii="Times New Roman" w:hAnsi="Times New Roman" w:cs="Times New Roman"/>
          <w:sz w:val="28"/>
          <w:szCs w:val="28"/>
        </w:rPr>
        <w:t>».</w:t>
      </w:r>
    </w:p>
    <w:p w:rsidR="00BA6F8E" w:rsidRDefault="00BA6F8E" w:rsidP="00BA6F8E">
      <w:pPr>
        <w:rPr>
          <w:rFonts w:ascii="Times New Roman" w:hAnsi="Times New Roman" w:cs="Times New Roman"/>
          <w:sz w:val="28"/>
          <w:szCs w:val="28"/>
        </w:rPr>
      </w:pPr>
    </w:p>
    <w:p w:rsidR="00ED6521" w:rsidRPr="00BA6F8E" w:rsidRDefault="00ED6521" w:rsidP="00BA6F8E">
      <w:pPr>
        <w:rPr>
          <w:rFonts w:ascii="Times New Roman" w:hAnsi="Times New Roman" w:cs="Times New Roman"/>
          <w:sz w:val="28"/>
          <w:szCs w:val="28"/>
        </w:rPr>
      </w:pPr>
    </w:p>
    <w:p w:rsidR="00BA6F8E" w:rsidRPr="00B94682" w:rsidRDefault="00BA6F8E" w:rsidP="00BA6F8E">
      <w:pPr>
        <w:tabs>
          <w:tab w:val="left" w:pos="993"/>
        </w:tabs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4682">
        <w:rPr>
          <w:rFonts w:ascii="Times New Roman" w:hAnsi="Times New Roman" w:cs="Times New Roman"/>
          <w:sz w:val="28"/>
          <w:szCs w:val="28"/>
        </w:rPr>
        <w:t>ачальник департамента экономического</w:t>
      </w:r>
    </w:p>
    <w:p w:rsidR="00BA6F8E" w:rsidRDefault="00BA6F8E" w:rsidP="00BA6F8E">
      <w:pPr>
        <w:tabs>
          <w:tab w:val="left" w:pos="993"/>
        </w:tabs>
        <w:ind w:left="-142"/>
        <w:contextualSpacing/>
        <w:jc w:val="both"/>
      </w:pPr>
      <w:r w:rsidRPr="0024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администрации города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42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вери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81000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П.С. Петров</w:t>
      </w:r>
    </w:p>
    <w:p w:rsidR="001F0376" w:rsidRPr="00BA6F8E" w:rsidRDefault="001F0376" w:rsidP="00BA6F8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1F0376" w:rsidRPr="00BA6F8E" w:rsidSect="00BA6F8E">
      <w:headerReference w:type="default" r:id="rId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76" w:rsidRDefault="001F0376" w:rsidP="001F0376">
      <w:pPr>
        <w:spacing w:after="0" w:line="240" w:lineRule="auto"/>
      </w:pPr>
      <w:r>
        <w:separator/>
      </w:r>
    </w:p>
  </w:endnote>
  <w:endnote w:type="continuationSeparator" w:id="0">
    <w:p w:rsidR="001F0376" w:rsidRDefault="001F0376" w:rsidP="001F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76" w:rsidRDefault="001F0376" w:rsidP="001F0376">
      <w:pPr>
        <w:spacing w:after="0" w:line="240" w:lineRule="auto"/>
      </w:pPr>
      <w:r>
        <w:separator/>
      </w:r>
    </w:p>
  </w:footnote>
  <w:footnote w:type="continuationSeparator" w:id="0">
    <w:p w:rsidR="001F0376" w:rsidRDefault="001F0376" w:rsidP="001F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732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0376" w:rsidRPr="001F0376" w:rsidRDefault="001F0376">
        <w:pPr>
          <w:pStyle w:val="a3"/>
          <w:jc w:val="center"/>
          <w:rPr>
            <w:rFonts w:ascii="Times New Roman" w:hAnsi="Times New Roman" w:cs="Times New Roman"/>
          </w:rPr>
        </w:pPr>
        <w:r w:rsidRPr="001F0376">
          <w:rPr>
            <w:rFonts w:ascii="Times New Roman" w:hAnsi="Times New Roman" w:cs="Times New Roman"/>
          </w:rPr>
          <w:fldChar w:fldCharType="begin"/>
        </w:r>
        <w:r w:rsidRPr="001F0376">
          <w:rPr>
            <w:rFonts w:ascii="Times New Roman" w:hAnsi="Times New Roman" w:cs="Times New Roman"/>
          </w:rPr>
          <w:instrText>PAGE   \* MERGEFORMAT</w:instrText>
        </w:r>
        <w:r w:rsidRPr="001F0376">
          <w:rPr>
            <w:rFonts w:ascii="Times New Roman" w:hAnsi="Times New Roman" w:cs="Times New Roman"/>
          </w:rPr>
          <w:fldChar w:fldCharType="separate"/>
        </w:r>
        <w:r w:rsidR="00C81000">
          <w:rPr>
            <w:rFonts w:ascii="Times New Roman" w:hAnsi="Times New Roman" w:cs="Times New Roman"/>
            <w:noProof/>
          </w:rPr>
          <w:t>3</w:t>
        </w:r>
        <w:r w:rsidRPr="001F0376">
          <w:rPr>
            <w:rFonts w:ascii="Times New Roman" w:hAnsi="Times New Roman" w:cs="Times New Roman"/>
          </w:rPr>
          <w:fldChar w:fldCharType="end"/>
        </w:r>
      </w:p>
    </w:sdtContent>
  </w:sdt>
  <w:p w:rsidR="001F0376" w:rsidRDefault="001F03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5"/>
    <w:rsid w:val="00062913"/>
    <w:rsid w:val="001F0376"/>
    <w:rsid w:val="003A46C5"/>
    <w:rsid w:val="0055410E"/>
    <w:rsid w:val="00591B5E"/>
    <w:rsid w:val="00BA6F8E"/>
    <w:rsid w:val="00C81000"/>
    <w:rsid w:val="00E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658D-2E88-4D92-932A-4938B8BD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F0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376"/>
  </w:style>
  <w:style w:type="paragraph" w:styleId="a5">
    <w:name w:val="footer"/>
    <w:basedOn w:val="a"/>
    <w:link w:val="a6"/>
    <w:uiPriority w:val="99"/>
    <w:unhideWhenUsed/>
    <w:rsid w:val="001F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376"/>
  </w:style>
  <w:style w:type="paragraph" w:styleId="a7">
    <w:name w:val="Balloon Text"/>
    <w:basedOn w:val="a"/>
    <w:link w:val="a8"/>
    <w:uiPriority w:val="99"/>
    <w:semiHidden/>
    <w:unhideWhenUsed/>
    <w:rsid w:val="00C8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4DB2-7BB9-465E-9F31-8F8B798C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Писарева</dc:creator>
  <cp:keywords/>
  <dc:description/>
  <cp:lastModifiedBy>Александра В. Писарева</cp:lastModifiedBy>
  <cp:revision>6</cp:revision>
  <cp:lastPrinted>2023-05-31T08:54:00Z</cp:lastPrinted>
  <dcterms:created xsi:type="dcterms:W3CDTF">2023-04-25T13:04:00Z</dcterms:created>
  <dcterms:modified xsi:type="dcterms:W3CDTF">2023-05-31T08:56:00Z</dcterms:modified>
</cp:coreProperties>
</file>